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87B8" w14:textId="65A2BEE2" w:rsidR="00BE1134" w:rsidRDefault="00AE63E4" w:rsidP="00AE63E4">
      <w:pPr>
        <w:jc w:val="center"/>
      </w:pPr>
      <w:r w:rsidRPr="00AE63E4">
        <w:rPr>
          <w:rFonts w:asciiTheme="majorHAnsi" w:eastAsiaTheme="majorEastAsia" w:hAnsiTheme="majorHAnsi" w:cstheme="majorBidi"/>
          <w:color w:val="2F5496" w:themeColor="accent1" w:themeShade="BF"/>
          <w:sz w:val="26"/>
          <w:szCs w:val="26"/>
        </w:rPr>
        <w:t xml:space="preserve">Transmission and reflection features of all-dielectrics </w:t>
      </w:r>
      <w:proofErr w:type="spellStart"/>
      <w:r w:rsidRPr="00AE63E4">
        <w:rPr>
          <w:rFonts w:asciiTheme="majorHAnsi" w:eastAsiaTheme="majorEastAsia" w:hAnsiTheme="majorHAnsi" w:cstheme="majorBidi"/>
          <w:color w:val="2F5496" w:themeColor="accent1" w:themeShade="BF"/>
          <w:sz w:val="26"/>
          <w:szCs w:val="26"/>
        </w:rPr>
        <w:t>metasurfaces</w:t>
      </w:r>
      <w:proofErr w:type="spellEnd"/>
      <w:r w:rsidRPr="00AE63E4">
        <w:rPr>
          <w:rFonts w:asciiTheme="majorHAnsi" w:eastAsiaTheme="majorEastAsia" w:hAnsiTheme="majorHAnsi" w:cstheme="majorBidi"/>
          <w:color w:val="2F5496" w:themeColor="accent1" w:themeShade="BF"/>
          <w:sz w:val="26"/>
          <w:szCs w:val="26"/>
        </w:rPr>
        <w:t xml:space="preserve"> with electric and magnetic resonances</w:t>
      </w:r>
    </w:p>
    <w:p w14:paraId="5694186C" w14:textId="679A7C7A" w:rsidR="00D651C8" w:rsidRDefault="00D651C8" w:rsidP="00BE1134">
      <w:r w:rsidRPr="00D651C8">
        <w:t>100-</w:t>
      </w:r>
      <w:r>
        <w:t>word abstract:</w:t>
      </w:r>
    </w:p>
    <w:p w14:paraId="49A3D12B" w14:textId="07646DEE" w:rsidR="00D651C8" w:rsidRDefault="00C90C53" w:rsidP="00BE1134">
      <w:r w:rsidRPr="00C90C53">
        <w:t xml:space="preserve">In this work we study reflection and transmission features of silicon </w:t>
      </w:r>
      <w:proofErr w:type="spellStart"/>
      <w:r w:rsidRPr="00C90C53">
        <w:t>metasurfaces</w:t>
      </w:r>
      <w:proofErr w:type="spellEnd"/>
      <w:r w:rsidRPr="00C90C53">
        <w:t xml:space="preserve"> composed of silicon </w:t>
      </w:r>
      <w:proofErr w:type="spellStart"/>
      <w:r w:rsidRPr="00C90C53">
        <w:t>nanocubes</w:t>
      </w:r>
      <w:proofErr w:type="spellEnd"/>
      <w:r w:rsidRPr="00C90C53">
        <w:t xml:space="preserve">, applying a semi-analytical multipole method. Using this approach, the role of different Cartesian multipoles, excited in the </w:t>
      </w:r>
      <w:proofErr w:type="spellStart"/>
      <w:r w:rsidRPr="00C90C53">
        <w:t>nanocubes</w:t>
      </w:r>
      <w:proofErr w:type="spellEnd"/>
      <w:r w:rsidRPr="00C90C53">
        <w:t xml:space="preserve">, in the modification of light transmission and reflection metasurface properties is analyzed. The so-called lattice anapole affect, where the light transmits through the metasurface almost without amplitude and phase perturbations, was found and explained by destructive interference between scattered waves generated by dipole and quadrupole multipoles of </w:t>
      </w:r>
      <w:proofErr w:type="spellStart"/>
      <w:r w:rsidRPr="00C90C53">
        <w:t>metasurface’s</w:t>
      </w:r>
      <w:proofErr w:type="spellEnd"/>
      <w:r w:rsidRPr="00C90C53">
        <w:t xml:space="preserve"> nanoparticles. Transmission and reflection properties of </w:t>
      </w:r>
      <w:proofErr w:type="spellStart"/>
      <w:r w:rsidRPr="00C90C53">
        <w:t>metasurfaces</w:t>
      </w:r>
      <w:proofErr w:type="spellEnd"/>
      <w:r w:rsidRPr="00C90C53">
        <w:t xml:space="preserve"> composed of silicon </w:t>
      </w:r>
      <w:proofErr w:type="spellStart"/>
      <w:r w:rsidR="00F208EF" w:rsidRPr="00C90C53">
        <w:t>nanocones</w:t>
      </w:r>
      <w:proofErr w:type="spellEnd"/>
      <w:r w:rsidR="00F208EF" w:rsidRPr="00C90C53">
        <w:t xml:space="preserve"> are</w:t>
      </w:r>
      <w:r w:rsidRPr="00C90C53">
        <w:t xml:space="preserve"> also investigated.</w:t>
      </w:r>
    </w:p>
    <w:p w14:paraId="00C17D69" w14:textId="43BDD64D" w:rsidR="00D651C8" w:rsidRDefault="00D651C8" w:rsidP="00BE1134">
      <w:r>
        <w:t>250-word abstract:</w:t>
      </w:r>
    </w:p>
    <w:p w14:paraId="4F201E8E" w14:textId="77777777" w:rsidR="00AE63E4" w:rsidRDefault="00AE63E4" w:rsidP="00AE63E4">
      <w:pPr>
        <w:ind w:firstLine="720"/>
      </w:pPr>
      <w:r>
        <w:t xml:space="preserve">In this work we study transmission and reflection features of silicon </w:t>
      </w:r>
      <w:proofErr w:type="spellStart"/>
      <w:r>
        <w:t>metasufaces</w:t>
      </w:r>
      <w:proofErr w:type="spellEnd"/>
      <w:r>
        <w:t xml:space="preserve"> using the developed multipole decomposition approach. We analyze the optical properties of periodic </w:t>
      </w:r>
      <w:proofErr w:type="spellStart"/>
      <w:r>
        <w:t>metasurfaces</w:t>
      </w:r>
      <w:proofErr w:type="spellEnd"/>
      <w:r>
        <w:t xml:space="preserve"> based on silicon </w:t>
      </w:r>
      <w:proofErr w:type="spellStart"/>
      <w:r>
        <w:t>nanocubes</w:t>
      </w:r>
      <w:proofErr w:type="spellEnd"/>
      <w:r>
        <w:t xml:space="preserve"> and </w:t>
      </w:r>
      <w:proofErr w:type="spellStart"/>
      <w:r>
        <w:t>nanocones</w:t>
      </w:r>
      <w:proofErr w:type="spellEnd"/>
      <w:r>
        <w:t xml:space="preserve"> with different lattice constants. The comparison of transmission and reflection spectra calculated using multipole approach and direct numerical calculations are in the excellent agreement.</w:t>
      </w:r>
    </w:p>
    <w:p w14:paraId="1E4102B5" w14:textId="19470071" w:rsidR="00AE63E4" w:rsidRDefault="00AE63E4" w:rsidP="00AE63E4">
      <w:pPr>
        <w:ind w:firstLine="720"/>
      </w:pPr>
      <w:r>
        <w:t xml:space="preserve"> Applying the developed multipole analysis, we can identify and explain different reflection and transmission features including </w:t>
      </w:r>
      <w:r w:rsidR="00F208EF">
        <w:t xml:space="preserve">the </w:t>
      </w:r>
      <w:r>
        <w:t xml:space="preserve">so-called lattice anapole effect where the light transmits through the metasurface almost without amplitude and phase perturbations. Multipole interference providing the realization of generalized </w:t>
      </w:r>
      <w:proofErr w:type="spellStart"/>
      <w:r>
        <w:t>Kerker</w:t>
      </w:r>
      <w:proofErr w:type="spellEnd"/>
      <w:r>
        <w:t>-type effect can be also studied and described. In addition, the mutual multipole coupling, leading to the intriguing features in the transmission/reflection spectra, is demonstrated as well. The properties of silicon metasurface based on non-symmetric conical meta-atoms are also investigated; we show that multipole decomposition differs for illumination from top and bottom side of nanostructure, however, the transmission spectrum remains unchanged.</w:t>
      </w:r>
    </w:p>
    <w:p w14:paraId="6207420D" w14:textId="7DE4BEFE" w:rsidR="00BE1134" w:rsidRPr="00BE1134" w:rsidRDefault="00F208EF" w:rsidP="00AE63E4">
      <w:pPr>
        <w:ind w:firstLine="720"/>
      </w:pPr>
      <w:r w:rsidRPr="00F208EF">
        <w:t>Summarizing</w:t>
      </w:r>
      <w:r w:rsidR="00AE63E4">
        <w:t>, it has been demonstrated that the multipole analysis can explain the origins of the reflection and transmission features from the multipole point of view. Obtained results could be used for development and optimization of new optical devices, incl</w:t>
      </w:r>
      <w:bookmarkStart w:id="0" w:name="_GoBack"/>
      <w:bookmarkEnd w:id="0"/>
      <w:r w:rsidR="00AE63E4">
        <w:t>uding flat filters, sensors, switchers etc.</w:t>
      </w:r>
    </w:p>
    <w:sectPr w:rsidR="00BE1134" w:rsidRPr="00BE1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34"/>
    <w:rsid w:val="0028795F"/>
    <w:rsid w:val="003A2964"/>
    <w:rsid w:val="008073AA"/>
    <w:rsid w:val="00AE63E4"/>
    <w:rsid w:val="00BE00B6"/>
    <w:rsid w:val="00BE1134"/>
    <w:rsid w:val="00C90C53"/>
    <w:rsid w:val="00D651C8"/>
    <w:rsid w:val="00DA0D1D"/>
    <w:rsid w:val="00DC0921"/>
    <w:rsid w:val="00E2605B"/>
    <w:rsid w:val="00F2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DA35"/>
  <w15:chartTrackingRefBased/>
  <w15:docId w15:val="{AD44A6AE-B4B7-4C26-BAA6-E0978C94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11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1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5510">
      <w:bodyDiv w:val="1"/>
      <w:marLeft w:val="0"/>
      <w:marRight w:val="0"/>
      <w:marTop w:val="0"/>
      <w:marBottom w:val="0"/>
      <w:divBdr>
        <w:top w:val="none" w:sz="0" w:space="0" w:color="auto"/>
        <w:left w:val="none" w:sz="0" w:space="0" w:color="auto"/>
        <w:bottom w:val="none" w:sz="0" w:space="0" w:color="auto"/>
        <w:right w:val="none" w:sz="0" w:space="0" w:color="auto"/>
      </w:divBdr>
    </w:div>
    <w:div w:id="15827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Павел Дмитриевич</dc:creator>
  <cp:keywords/>
  <dc:description/>
  <cp:lastModifiedBy>Терехов Павел Дмитриевич</cp:lastModifiedBy>
  <cp:revision>2</cp:revision>
  <dcterms:created xsi:type="dcterms:W3CDTF">2018-07-25T20:25:00Z</dcterms:created>
  <dcterms:modified xsi:type="dcterms:W3CDTF">2018-07-25T20:25:00Z</dcterms:modified>
</cp:coreProperties>
</file>