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4839" w14:textId="28107246" w:rsidR="00263089" w:rsidRDefault="00263089" w:rsidP="002630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Arial,Bold" w:hAnsi="Book Antiqua,Bold" w:cs="Arial,Bold"/>
          <w:b/>
          <w:bCs/>
          <w:color w:val="000000"/>
          <w:sz w:val="28"/>
          <w:szCs w:val="28"/>
        </w:rPr>
      </w:pPr>
      <w:r>
        <w:rPr>
          <w:rFonts w:ascii="Book Antiqua,Bold" w:hAnsi="Book Antiqua,Bold" w:cs="Book Antiqua,Bold"/>
          <w:b/>
          <w:bCs/>
          <w:color w:val="000000"/>
        </w:rPr>
        <w:t>B</w:t>
      </w:r>
      <w:r>
        <w:rPr>
          <w:rFonts w:ascii="Book Antiqua,Bold" w:hAnsi="Book Antiqua,Bold" w:cs="Book Antiqua,Bold"/>
          <w:b/>
          <w:bCs/>
          <w:color w:val="000000"/>
          <w:sz w:val="18"/>
          <w:szCs w:val="18"/>
        </w:rPr>
        <w:t>EN</w:t>
      </w:r>
      <w:r>
        <w:rPr>
          <w:rFonts w:ascii="Book Antiqua,Bold" w:hAnsi="Book Antiqua,Bold" w:cs="Book Antiqua,Bold"/>
          <w:b/>
          <w:bCs/>
          <w:color w:val="000000"/>
        </w:rPr>
        <w:t>-G</w:t>
      </w:r>
      <w:r>
        <w:rPr>
          <w:rFonts w:ascii="Book Antiqua,Bold" w:hAnsi="Book Antiqua,Bold" w:cs="Book Antiqua,Bold"/>
          <w:b/>
          <w:bCs/>
          <w:color w:val="000000"/>
          <w:sz w:val="18"/>
          <w:szCs w:val="18"/>
        </w:rPr>
        <w:t xml:space="preserve">URION </w:t>
      </w:r>
      <w:r>
        <w:rPr>
          <w:rFonts w:ascii="Book Antiqua,Bold" w:hAnsi="Book Antiqua,Bold" w:cs="Book Antiqua,Bold"/>
          <w:b/>
          <w:bCs/>
          <w:color w:val="000000"/>
        </w:rPr>
        <w:t>U</w:t>
      </w:r>
      <w:r>
        <w:rPr>
          <w:rFonts w:ascii="Book Antiqua,Bold" w:hAnsi="Book Antiqua,Bold" w:cs="Book Antiqua,Bold"/>
          <w:b/>
          <w:bCs/>
          <w:color w:val="000000"/>
          <w:sz w:val="18"/>
          <w:szCs w:val="18"/>
        </w:rPr>
        <w:t xml:space="preserve">NIVERSITY OF THE </w:t>
      </w:r>
      <w:r>
        <w:rPr>
          <w:rFonts w:ascii="Book Antiqua,Bold" w:hAnsi="Book Antiqua,Bold" w:cs="Book Antiqua,Bold"/>
          <w:b/>
          <w:bCs/>
          <w:color w:val="000000"/>
        </w:rPr>
        <w:t>N</w:t>
      </w:r>
      <w:r>
        <w:rPr>
          <w:rFonts w:ascii="Book Antiqua,Bold" w:hAnsi="Book Antiqua,Bold" w:cs="Book Antiqua,Bold"/>
          <w:b/>
          <w:bCs/>
          <w:color w:val="000000"/>
          <w:sz w:val="18"/>
          <w:szCs w:val="18"/>
        </w:rPr>
        <w:t xml:space="preserve">EGEV     </w:t>
      </w:r>
      <w:r>
        <w:rPr>
          <w:rFonts w:ascii="Arial,Bold" w:hAnsi="Book Antiqua,Bold" w:cs="Arial,Bold" w:hint="cs"/>
          <w:b/>
          <w:bCs/>
          <w:color w:val="000000"/>
          <w:sz w:val="28"/>
          <w:szCs w:val="28"/>
          <w:rtl/>
        </w:rPr>
        <w:t>אוניברסיטת</w:t>
      </w:r>
      <w:r>
        <w:rPr>
          <w:rFonts w:ascii="Arial,Bold" w:hAnsi="Book Antiqua,Bold" w:cs="Arial,Bold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,Bold" w:hAnsi="Book Antiqua,Bold" w:cs="Arial,Bold" w:hint="cs"/>
          <w:b/>
          <w:bCs/>
          <w:color w:val="000000"/>
          <w:sz w:val="28"/>
          <w:szCs w:val="28"/>
          <w:rtl/>
        </w:rPr>
        <w:t>בן</w:t>
      </w:r>
      <w:r>
        <w:rPr>
          <w:rFonts w:ascii="Arial,Bold" w:hAnsi="Book Antiqua,Bold" w:cs="Arial,Bold"/>
          <w:b/>
          <w:bCs/>
          <w:color w:val="000000"/>
          <w:sz w:val="28"/>
          <w:szCs w:val="28"/>
          <w:rtl/>
        </w:rPr>
        <w:t>-</w:t>
      </w:r>
      <w:r>
        <w:rPr>
          <w:rFonts w:ascii="Arial,Bold" w:hAnsi="Book Antiqua,Bold" w:cs="Arial,Bold" w:hint="cs"/>
          <w:b/>
          <w:bCs/>
          <w:color w:val="000000"/>
          <w:sz w:val="28"/>
          <w:szCs w:val="28"/>
          <w:rtl/>
        </w:rPr>
        <w:t>גוריון</w:t>
      </w:r>
      <w:r>
        <w:rPr>
          <w:rFonts w:ascii="Arial,Bold" w:hAnsi="Book Antiqua,Bold" w:cs="Arial,Bold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,Bold" w:hAnsi="Book Antiqua,Bold" w:cs="Arial,Bold" w:hint="cs"/>
          <w:b/>
          <w:bCs/>
          <w:color w:val="000000"/>
          <w:sz w:val="28"/>
          <w:szCs w:val="28"/>
          <w:rtl/>
        </w:rPr>
        <w:t>בנגב</w:t>
      </w:r>
    </w:p>
    <w:p w14:paraId="26F15F97" w14:textId="540F3DA4" w:rsidR="00263089" w:rsidRDefault="00263089" w:rsidP="00216F9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Arial,Bold" w:hAnsi="Book Antiqua,Bold" w:cs="Arial,Bold"/>
          <w:b/>
          <w:bCs/>
          <w:color w:val="000000"/>
        </w:rPr>
      </w:pPr>
      <w:r>
        <w:rPr>
          <w:rFonts w:ascii="Book Antiqua,Bold" w:hAnsi="Book Antiqua,Bold" w:cs="Book Antiqua,Bold"/>
          <w:b/>
          <w:bCs/>
          <w:color w:val="000000"/>
          <w:sz w:val="20"/>
          <w:szCs w:val="20"/>
        </w:rPr>
        <w:t>D</w:t>
      </w:r>
      <w:r>
        <w:rPr>
          <w:rFonts w:ascii="Book Antiqua,Bold" w:hAnsi="Book Antiqua,Bold" w:cs="Book Antiqua,Bold"/>
          <w:b/>
          <w:bCs/>
          <w:color w:val="000000"/>
          <w:sz w:val="16"/>
          <w:szCs w:val="16"/>
        </w:rPr>
        <w:t xml:space="preserve">EPARTMENT OF </w:t>
      </w:r>
      <w:r>
        <w:rPr>
          <w:rFonts w:ascii="Book Antiqua,Bold" w:hAnsi="Book Antiqua,Bold" w:cs="Book Antiqua,Bold"/>
          <w:b/>
          <w:bCs/>
          <w:color w:val="000000"/>
          <w:sz w:val="20"/>
          <w:szCs w:val="20"/>
        </w:rPr>
        <w:t>E</w:t>
      </w:r>
      <w:r>
        <w:rPr>
          <w:rFonts w:ascii="Book Antiqua,Bold" w:hAnsi="Book Antiqua,Bold" w:cs="Book Antiqua,Bold"/>
          <w:b/>
          <w:bCs/>
          <w:color w:val="000000"/>
          <w:sz w:val="16"/>
          <w:szCs w:val="16"/>
        </w:rPr>
        <w:t>LECTRO</w:t>
      </w:r>
      <w:r>
        <w:rPr>
          <w:rFonts w:ascii="Book Antiqua,Bold" w:hAnsi="Book Antiqua,Bold" w:cs="Book Antiqua,Bold"/>
          <w:b/>
          <w:bCs/>
          <w:color w:val="000000"/>
          <w:sz w:val="20"/>
          <w:szCs w:val="20"/>
        </w:rPr>
        <w:t>-O</w:t>
      </w:r>
      <w:r>
        <w:rPr>
          <w:rFonts w:ascii="Book Antiqua,Bold" w:hAnsi="Book Antiqua,Bold" w:cs="Book Antiqua,Bold"/>
          <w:b/>
          <w:bCs/>
          <w:color w:val="000000"/>
          <w:sz w:val="16"/>
          <w:szCs w:val="16"/>
        </w:rPr>
        <w:t xml:space="preserve">PTICS ENGINEERING   </w:t>
      </w:r>
      <w:r w:rsidR="00216F95">
        <w:rPr>
          <w:rFonts w:cs="Arial,Bold" w:hint="cs"/>
          <w:b/>
          <w:bCs/>
          <w:color w:val="000000"/>
          <w:rtl/>
        </w:rPr>
        <w:t>מחלקה</w:t>
      </w:r>
      <w:r>
        <w:rPr>
          <w:rFonts w:ascii="Arial,Bold" w:hAnsi="Book Antiqua,Bold" w:cs="Arial,Bold"/>
          <w:b/>
          <w:bCs/>
          <w:color w:val="000000"/>
          <w:rtl/>
        </w:rPr>
        <w:t xml:space="preserve"> </w:t>
      </w:r>
      <w:r>
        <w:rPr>
          <w:rFonts w:ascii="Arial,Bold" w:hAnsi="Book Antiqua,Bold" w:cs="Arial,Bold" w:hint="cs"/>
          <w:b/>
          <w:bCs/>
          <w:color w:val="000000"/>
          <w:rtl/>
        </w:rPr>
        <w:t>להנדסת</w:t>
      </w:r>
      <w:r>
        <w:rPr>
          <w:rFonts w:ascii="Arial,Bold" w:hAnsi="Book Antiqua,Bold" w:cs="Arial,Bold"/>
          <w:b/>
          <w:bCs/>
          <w:color w:val="000000"/>
          <w:rtl/>
        </w:rPr>
        <w:t xml:space="preserve"> </w:t>
      </w:r>
      <w:r>
        <w:rPr>
          <w:rFonts w:ascii="Arial,Bold" w:hAnsi="Book Antiqua,Bold" w:cs="Arial,Bold" w:hint="cs"/>
          <w:b/>
          <w:bCs/>
          <w:color w:val="000000"/>
          <w:rtl/>
        </w:rPr>
        <w:t>אלקטרואופטיק</w:t>
      </w:r>
      <w:r w:rsidR="00216F95">
        <w:rPr>
          <w:rFonts w:ascii="Arial,Bold" w:hAnsi="Book Antiqua,Bold" w:cs="Arial,Bold" w:hint="cs"/>
          <w:b/>
          <w:bCs/>
          <w:color w:val="000000"/>
          <w:rtl/>
        </w:rPr>
        <w:t xml:space="preserve">ה </w:t>
      </w:r>
      <w:proofErr w:type="spellStart"/>
      <w:r w:rsidR="00216F95">
        <w:rPr>
          <w:rFonts w:ascii="Arial,Bold" w:hAnsi="Book Antiqua,Bold" w:cs="Arial,Bold" w:hint="cs"/>
          <w:b/>
          <w:bCs/>
          <w:color w:val="000000"/>
          <w:rtl/>
        </w:rPr>
        <w:t>ופוטוניקה</w:t>
      </w:r>
      <w:proofErr w:type="spellEnd"/>
    </w:p>
    <w:p w14:paraId="14ECF621" w14:textId="77777777" w:rsidR="00263089" w:rsidRDefault="00263089" w:rsidP="002630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Fiber Optics for Optics Communication</w:t>
      </w:r>
    </w:p>
    <w:p w14:paraId="61AB1465" w14:textId="42100FE6" w:rsidR="00263089" w:rsidRDefault="00263089" w:rsidP="0026308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377.2.5060</w:t>
      </w:r>
    </w:p>
    <w:p w14:paraId="7D3ECDC2" w14:textId="77777777" w:rsidR="00682042" w:rsidRDefault="00682042" w:rsidP="0068204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22BA51" w14:textId="77777777" w:rsidR="004925FC" w:rsidRDefault="00263089" w:rsidP="004925F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Simulation: numerical modeling task </w:t>
      </w:r>
      <w:r w:rsidR="004925FC" w:rsidRPr="004925FC">
        <w:rPr>
          <w:rFonts w:ascii="Times New Roman" w:hAnsi="Times New Roman" w:cs="Times New Roman"/>
          <w:color w:val="FF0000"/>
          <w:sz w:val="24"/>
          <w:szCs w:val="24"/>
        </w:rPr>
        <w:t xml:space="preserve">Detail your answers. </w:t>
      </w:r>
    </w:p>
    <w:p w14:paraId="57B8051D" w14:textId="1E606668" w:rsidR="00263089" w:rsidRDefault="00263089" w:rsidP="002630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One of the winning devices has been the single-mode fiber, having a step-index profile with a higher refractive index in the center core and a lower index in the outer cladding. Today’s fibers have losses near the theoretical limit of 0.16 dB/km at 1.55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(near-infrared light). Numerical software plays an important role in the design of single-mode waveguides and fibers. For a fiber cross section, even the </w:t>
      </w:r>
      <w:r w:rsidR="00EE2341">
        <w:rPr>
          <w:rFonts w:ascii="Times New Roman" w:hAnsi="Times New Roman" w:cs="Times New Roman"/>
          <w:color w:val="000000"/>
          <w:sz w:val="24"/>
          <w:szCs w:val="24"/>
        </w:rPr>
        <w:t>simplest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shape is difficult and cumbersome to deal with analytically.</w:t>
      </w:r>
    </w:p>
    <w:p w14:paraId="7C8F29F1" w14:textId="77777777" w:rsidR="00263089" w:rsidRDefault="00263089" w:rsidP="0026308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908EB" w14:textId="28A7314D" w:rsidR="00263089" w:rsidRDefault="00263089" w:rsidP="0067183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 a </w:t>
      </w:r>
      <w:r w:rsidR="00671839">
        <w:rPr>
          <w:rFonts w:ascii="Times New Roman" w:hAnsi="Times New Roman" w:cs="Times New Roman"/>
          <w:color w:val="000000"/>
          <w:sz w:val="24"/>
          <w:szCs w:val="24"/>
        </w:rPr>
        <w:t>multimode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step-index </w:t>
      </w:r>
      <w:r w:rsidR="00671839">
        <w:rPr>
          <w:rFonts w:ascii="Times New Roman" w:hAnsi="Times New Roman" w:cs="Times New Roman"/>
          <w:color w:val="000000"/>
          <w:sz w:val="24"/>
          <w:szCs w:val="24"/>
        </w:rPr>
        <w:t>fiber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made of silica glass</w:t>
      </w:r>
      <w:r w:rsidR="00671839">
        <w:rPr>
          <w:rFonts w:ascii="Times New Roman" w:hAnsi="Times New Roman" w:cs="Times New Roman"/>
          <w:color w:val="000000"/>
          <w:sz w:val="24"/>
          <w:szCs w:val="24"/>
        </w:rPr>
        <w:t xml:space="preserve"> with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inner core of radius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pure silica glass with refractive index n</w:t>
      </w:r>
      <w:r w:rsidRPr="00263089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 1.4457</w:t>
      </w:r>
      <w:r w:rsidR="0067183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cladding is doped with a refractive index of n</w:t>
      </w:r>
      <w:r w:rsidRPr="00263089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1.4378 while the free-space wavelengths of 1.55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 n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&gt;n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&gt;&gt;n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radius of the cladding is &gt;&gt;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so that the field of confined modes is zero at the exterior boundaries.</w:t>
      </w:r>
    </w:p>
    <w:p w14:paraId="311B13BE" w14:textId="76D11F69" w:rsidR="009A1036" w:rsidRDefault="009A1036" w:rsidP="009A103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801F9" w14:textId="113A713A" w:rsidR="00263089" w:rsidRPr="00263089" w:rsidRDefault="008F5F1D" w:rsidP="00E6275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Cambria Math" w:hAnsi="Cambria Math" w:cs="Cambria Math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(20)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Find an effective mode index of a confined guided mode and the propagation constant 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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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for TM and TE (are they the same?). What would be the </w:t>
      </w:r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number? </w:t>
      </w:r>
      <w:r w:rsidR="00E62751">
        <w:rPr>
          <w:rFonts w:ascii="Times New Roman" w:hAnsi="Times New Roman" w:cs="Times New Roman"/>
          <w:color w:val="000000"/>
          <w:sz w:val="24"/>
          <w:szCs w:val="24"/>
        </w:rPr>
        <w:t>Plot the dispersion maps and r</w:t>
      </w:r>
      <w:r w:rsidR="00E62751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elate the guided modes m and V-number.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 Note:</w:t>
      </w:r>
      <w:r w:rsidR="0026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  <m:acc>
          <m:accPr>
            <m:chr m:val="̃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, n=β/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</m:t>
            </m:r>
          </m:sub>
        </m:sSub>
      </m:oMath>
      <w:r w:rsidR="0026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</w:rPr>
          <m:t>V=a</m:t>
        </m:r>
        <m:rad>
          <m:radPr>
            <m:degHide m:val="1"/>
            <m:ctrlPr>
              <w:rPr>
                <w:rFonts w:ascii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m</m:t>
                    </m:r>
                  </m:sub>
                </m:sSub>
              </m:e>
              <m:sup>
                <m:r>
                  <w:rPr>
                    <w:rFonts w:ascii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m</m:t>
                    </m:r>
                  </m:sub>
                </m:sSub>
              </m:e>
              <m:sup>
                <m:r>
                  <w:rPr>
                    <w:rFonts w:ascii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4"/>
                <w:szCs w:val="24"/>
              </w:rPr>
              <m:t>2π</m:t>
            </m:r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λ</m:t>
            </m:r>
          </m:den>
        </m:f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ambria Math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43B5038F" w14:textId="45F2C388" w:rsidR="00263089" w:rsidRPr="00263089" w:rsidRDefault="00AF5BD3" w:rsidP="008F5F1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5F1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 points) Calculate and show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 the fi</w:t>
      </w:r>
      <w:r w:rsidR="009B505B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d components of </w:t>
      </w:r>
      <w:r w:rsidR="009B505B">
        <w:rPr>
          <w:rFonts w:ascii="Times New Roman" w:hAnsi="Times New Roman" w:cs="Times New Roman"/>
          <w:color w:val="000000"/>
          <w:sz w:val="24"/>
          <w:szCs w:val="24"/>
        </w:rPr>
        <w:t>guided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 mode</w:t>
      </w:r>
      <w:r w:rsidR="009B505B">
        <w:rPr>
          <w:rFonts w:ascii="Times New Roman" w:hAnsi="Times New Roman" w:cs="Times New Roman"/>
          <w:color w:val="000000"/>
          <w:sz w:val="24"/>
          <w:szCs w:val="24"/>
        </w:rPr>
        <w:t>s of the fiber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7C43B0" w14:textId="6DE9A962" w:rsidR="00263089" w:rsidRPr="00263089" w:rsidRDefault="00AF5BD3" w:rsidP="0043291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3291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point)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Characterize the modes: </w:t>
      </w:r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mode/</w:t>
      </w:r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TM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mode/</w:t>
      </w:r>
      <w:proofErr w:type="spellStart"/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 w:rsidR="00263089" w:rsidRPr="00263089">
        <w:rPr>
          <w:rFonts w:ascii="Times New Roman" w:hAnsi="Times New Roman" w:cs="Times New Roman"/>
          <w:color w:val="000000"/>
          <w:sz w:val="16"/>
          <w:szCs w:val="16"/>
        </w:rPr>
        <w:t>mn</w:t>
      </w:r>
      <w:proofErr w:type="spellEnd"/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EH</w:t>
      </w:r>
      <w:r w:rsidR="00263089" w:rsidRPr="00263089">
        <w:rPr>
          <w:rFonts w:ascii="Times New Roman" w:hAnsi="Times New Roman" w:cs="Times New Roman"/>
          <w:color w:val="000000"/>
          <w:sz w:val="16"/>
          <w:szCs w:val="16"/>
        </w:rPr>
        <w:t>mn</w:t>
      </w:r>
      <w:proofErr w:type="spellEnd"/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09E79" w14:textId="1B64EA25" w:rsidR="00263089" w:rsidRPr="00263089" w:rsidRDefault="00AF5BD3" w:rsidP="008F5F1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8F5F1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points)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What are the </w:t>
      </w:r>
      <w:proofErr w:type="spellStart"/>
      <w:proofErr w:type="gramStart"/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263089" w:rsidRPr="00263089">
        <w:rPr>
          <w:rFonts w:ascii="Times New Roman" w:hAnsi="Times New Roman" w:cs="Times New Roman"/>
          <w:color w:val="000000"/>
          <w:sz w:val="16"/>
          <w:szCs w:val="16"/>
        </w:rPr>
        <w:t>z,m</w:t>
      </w:r>
      <w:proofErr w:type="spellEnd"/>
      <w:proofErr w:type="gramEnd"/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3089" w:rsidRPr="00263089">
        <w:rPr>
          <w:rFonts w:ascii="Symbol" w:hAnsi="Symbol" w:cs="Symbol"/>
          <w:color w:val="000000"/>
          <w:sz w:val="25"/>
          <w:szCs w:val="25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089" w:rsidRPr="00263089">
        <w:rPr>
          <w:rFonts w:ascii="Symbol" w:hAnsi="Symbol" w:cs="Symbol"/>
          <w:color w:val="000000"/>
          <w:sz w:val="25"/>
          <w:szCs w:val="25"/>
        </w:rPr>
        <w:t>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) components in the core (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≤a) and the cladding (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&gt;a)? Present the analytical derivation and show the numerical field distributions.</w:t>
      </w:r>
    </w:p>
    <w:p w14:paraId="33488EEA" w14:textId="43B06E5E" w:rsidR="00263089" w:rsidRPr="00263089" w:rsidRDefault="008F5F1D" w:rsidP="008F5F1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(10 points)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Draw </w:t>
      </w:r>
      <w:proofErr w:type="spellStart"/>
      <w:proofErr w:type="gramStart"/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263089" w:rsidRPr="00263089">
        <w:rPr>
          <w:rFonts w:ascii="Times New Roman" w:hAnsi="Times New Roman" w:cs="Times New Roman"/>
          <w:color w:val="000000"/>
          <w:sz w:val="16"/>
          <w:szCs w:val="16"/>
        </w:rPr>
        <w:t>z,m</w:t>
      </w:r>
      <w:proofErr w:type="spellEnd"/>
      <w:proofErr w:type="gramEnd"/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3089" w:rsidRPr="00263089">
        <w:rPr>
          <w:rFonts w:ascii="Symbol" w:hAnsi="Symbol" w:cs="Symbol"/>
          <w:color w:val="000000"/>
          <w:sz w:val="25"/>
          <w:szCs w:val="25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089" w:rsidRPr="00263089">
        <w:rPr>
          <w:rFonts w:ascii="Symbol" w:hAnsi="Symbol" w:cs="Symbol"/>
          <w:color w:val="000000"/>
          <w:sz w:val="25"/>
          <w:szCs w:val="25"/>
        </w:rPr>
        <w:t>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) components in the core (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≤a) and the cladding (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&gt;a) as a function of: a) radial component, b) azimuthal component and c) in propagation direction.</w:t>
      </w:r>
    </w:p>
    <w:p w14:paraId="30EFA16B" w14:textId="6A1B44A2" w:rsidR="00263089" w:rsidRPr="00263089" w:rsidRDefault="008F5F1D" w:rsidP="008F5F1D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(10 points)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Draw </w:t>
      </w:r>
      <w:proofErr w:type="spellStart"/>
      <w:proofErr w:type="gramStart"/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="00263089" w:rsidRPr="00263089">
        <w:rPr>
          <w:rFonts w:ascii="Times New Roman" w:hAnsi="Times New Roman" w:cs="Times New Roman"/>
          <w:color w:val="000000"/>
          <w:sz w:val="16"/>
          <w:szCs w:val="16"/>
        </w:rPr>
        <w:t>z,m</w:t>
      </w:r>
      <w:proofErr w:type="spellEnd"/>
      <w:proofErr w:type="gramEnd"/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3089" w:rsidRPr="00263089">
        <w:rPr>
          <w:rFonts w:ascii="Symbol" w:hAnsi="Symbol" w:cs="Symbol"/>
          <w:color w:val="000000"/>
          <w:sz w:val="25"/>
          <w:szCs w:val="25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089" w:rsidRPr="00263089">
        <w:rPr>
          <w:rFonts w:ascii="Symbol" w:hAnsi="Symbol" w:cs="Symbol"/>
          <w:color w:val="000000"/>
          <w:sz w:val="25"/>
          <w:szCs w:val="25"/>
        </w:rPr>
        <w:t>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089" w:rsidRPr="00263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) components in the core (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≤a) and the cladding (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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&gt;a) as a function of: a) radial component, b) azimuthal component and c) in propagation direction.</w:t>
      </w:r>
    </w:p>
    <w:p w14:paraId="7B0AF91A" w14:textId="77003FDB" w:rsidR="00263089" w:rsidRDefault="008F5F1D" w:rsidP="0043291C">
      <w:pPr>
        <w:pStyle w:val="ListParagraph"/>
        <w:numPr>
          <w:ilvl w:val="0"/>
          <w:numId w:val="1"/>
        </w:numPr>
        <w:bidi w:val="0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43291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points) 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Calculate the: a) effective core area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3291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points)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 xml:space="preserve">, b) confinement factor </w:t>
      </w:r>
      <w:r w:rsidR="00263089" w:rsidRPr="00263089">
        <w:rPr>
          <w:rFonts w:ascii="Symbol" w:hAnsi="Symbol" w:cs="Symbol"/>
          <w:color w:val="000000"/>
          <w:sz w:val="24"/>
          <w:szCs w:val="24"/>
        </w:rPr>
        <w:t>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3291C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points)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, c) group velocity dispersion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3291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points)</w:t>
      </w:r>
      <w:r w:rsidR="00263089" w:rsidRPr="00263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63089" w:rsidSect="005D02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1550B"/>
    <w:multiLevelType w:val="hybridMultilevel"/>
    <w:tmpl w:val="46F45BB6"/>
    <w:lvl w:ilvl="0" w:tplc="6414A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1NjI0NTOwNDS2sLBQ0lEKTi0uzszPAykwrgUAkOHtDCwAAAA="/>
  </w:docVars>
  <w:rsids>
    <w:rsidRoot w:val="006B7D66"/>
    <w:rsid w:val="00216F95"/>
    <w:rsid w:val="00263089"/>
    <w:rsid w:val="0043291C"/>
    <w:rsid w:val="004925FC"/>
    <w:rsid w:val="005D0246"/>
    <w:rsid w:val="00671839"/>
    <w:rsid w:val="00682042"/>
    <w:rsid w:val="006B7D66"/>
    <w:rsid w:val="00884331"/>
    <w:rsid w:val="008F5F1D"/>
    <w:rsid w:val="009A1036"/>
    <w:rsid w:val="009B505B"/>
    <w:rsid w:val="00AF5BD3"/>
    <w:rsid w:val="00BE6C55"/>
    <w:rsid w:val="00E62751"/>
    <w:rsid w:val="00EE2341"/>
    <w:rsid w:val="00F23E9F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1AA5"/>
  <w15:chartTrackingRefBased/>
  <w15:docId w15:val="{50A86480-8C25-47C0-91F2-FA041F7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 katiyi</dc:creator>
  <cp:keywords/>
  <dc:description/>
  <cp:lastModifiedBy>אלינה קרבצ'בסקי</cp:lastModifiedBy>
  <cp:revision>16</cp:revision>
  <dcterms:created xsi:type="dcterms:W3CDTF">2020-10-20T10:16:00Z</dcterms:created>
  <dcterms:modified xsi:type="dcterms:W3CDTF">2021-02-04T11:24:00Z</dcterms:modified>
</cp:coreProperties>
</file>